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F3420" w14:textId="77777777" w:rsidR="00FC79F9" w:rsidRDefault="00000000">
      <w:pPr>
        <w:spacing w:after="40"/>
        <w:jc w:val="center"/>
      </w:pPr>
      <w:r>
        <w:rPr>
          <w:rFonts w:ascii="Calibri" w:eastAsia="Calibri" w:hAnsi="Calibri" w:cs="Calibri"/>
          <w:b/>
          <w:bCs/>
          <w:color w:val="1A1A1A"/>
          <w:spacing w:val="40"/>
          <w:sz w:val="40"/>
          <w:szCs w:val="40"/>
        </w:rPr>
        <w:t>CAMERON McFAYDEN</w:t>
      </w:r>
    </w:p>
    <w:p w14:paraId="323F717D" w14:textId="77777777" w:rsidR="00FC79F9" w:rsidRDefault="00000000">
      <w:pPr>
        <w:spacing w:after="60"/>
        <w:jc w:val="center"/>
      </w:pPr>
      <w:r>
        <w:rPr>
          <w:rFonts w:ascii="Calibri" w:eastAsia="Calibri" w:hAnsi="Calibri" w:cs="Calibri"/>
          <w:color w:val="555555"/>
        </w:rPr>
        <w:t>I.T. Support  |  BSc Computer Science, Lakehead University</w:t>
      </w:r>
    </w:p>
    <w:p w14:paraId="46F19549" w14:textId="4EABEAAE" w:rsidR="00FC79F9" w:rsidRPr="00717A98" w:rsidRDefault="00717A98">
      <w:pPr>
        <w:pBdr>
          <w:bottom w:val="single" w:sz="8" w:space="6" w:color="333333"/>
        </w:pBdr>
        <w:spacing w:after="140"/>
        <w:jc w:val="center"/>
        <w:rPr>
          <w:lang w:val="fr-CA"/>
        </w:rPr>
      </w:pPr>
      <w:r w:rsidRPr="00717A98">
        <w:rPr>
          <w:rFonts w:ascii="Calibri" w:eastAsia="Calibri" w:hAnsi="Calibri" w:cs="Calibri"/>
          <w:color w:val="1A1A1A"/>
          <w:sz w:val="21"/>
          <w:szCs w:val="21"/>
          <w:lang w:val="fr-CA"/>
        </w:rPr>
        <w:t xml:space="preserve">Fort </w:t>
      </w:r>
      <w:r>
        <w:rPr>
          <w:rFonts w:ascii="Calibri" w:eastAsia="Calibri" w:hAnsi="Calibri" w:cs="Calibri"/>
          <w:color w:val="1A1A1A"/>
          <w:sz w:val="21"/>
          <w:szCs w:val="21"/>
          <w:lang w:val="fr-CA"/>
        </w:rPr>
        <w:t>Frances</w:t>
      </w:r>
      <w:r w:rsidR="00000000" w:rsidRPr="00717A98">
        <w:rPr>
          <w:rFonts w:ascii="Calibri" w:eastAsia="Calibri" w:hAnsi="Calibri" w:cs="Calibri"/>
          <w:color w:val="1A1A1A"/>
          <w:sz w:val="21"/>
          <w:szCs w:val="21"/>
          <w:lang w:val="fr-CA"/>
        </w:rPr>
        <w:t>, Ontario  •  +1 (807) 271-5077  •  mcfaydencameron@gmail.com</w:t>
      </w:r>
    </w:p>
    <w:p w14:paraId="3CF8F94C" w14:textId="77777777" w:rsidR="00FC79F9" w:rsidRDefault="00000000">
      <w:pPr>
        <w:pBdr>
          <w:bottom w:val="single" w:sz="6" w:space="4" w:color="999999"/>
        </w:pBdr>
        <w:spacing w:before="240" w:after="90"/>
      </w:pPr>
      <w:r>
        <w:rPr>
          <w:rFonts w:ascii="Calibri" w:eastAsia="Calibri" w:hAnsi="Calibri" w:cs="Calibri"/>
          <w:b/>
          <w:bCs/>
          <w:color w:val="1A1A1A"/>
          <w:spacing w:val="30"/>
          <w:sz w:val="22"/>
          <w:szCs w:val="22"/>
        </w:rPr>
        <w:t>PROFILE</w:t>
      </w:r>
    </w:p>
    <w:p w14:paraId="3680A20A" w14:textId="77777777" w:rsidR="00FC79F9" w:rsidRDefault="00000000">
      <w:r>
        <w:rPr>
          <w:rFonts w:ascii="Calibri" w:eastAsia="Calibri" w:hAnsi="Calibri" w:cs="Calibri"/>
          <w:color w:val="1A1A1A"/>
          <w:sz w:val="21"/>
          <w:szCs w:val="21"/>
        </w:rPr>
        <w:t>Computer Science graduate with hands-on I.T. support experience across workstation deployment, Microsoft 365 administration, client troubleshooting, and network installation work. Comfortable on site in front of clients and equally comfortable inside a machine, working with component-level hardware, structured cabling, and endpoint configuration, backed by a four-year Computer Science background covering networking, operating systems, security, and databases. Seeking an I.T. support, help desk, or network technician role.</w:t>
      </w:r>
    </w:p>
    <w:p w14:paraId="7FD533C5" w14:textId="77777777" w:rsidR="00FC79F9" w:rsidRDefault="00000000">
      <w:pPr>
        <w:pBdr>
          <w:bottom w:val="single" w:sz="6" w:space="4" w:color="999999"/>
        </w:pBdr>
        <w:spacing w:before="240" w:after="90"/>
      </w:pPr>
      <w:r>
        <w:rPr>
          <w:rFonts w:ascii="Calibri" w:eastAsia="Calibri" w:hAnsi="Calibri" w:cs="Calibri"/>
          <w:b/>
          <w:bCs/>
          <w:color w:val="1A1A1A"/>
          <w:spacing w:val="30"/>
          <w:sz w:val="22"/>
          <w:szCs w:val="22"/>
        </w:rPr>
        <w:t>WORK EXPERIENCE</w:t>
      </w:r>
    </w:p>
    <w:p w14:paraId="312FFA1D" w14:textId="77777777" w:rsidR="00FC79F9" w:rsidRDefault="00000000">
      <w:pPr>
        <w:spacing w:before="15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I.T. Assistant, Borderland IT Solutions</w:t>
      </w:r>
      <w:r>
        <w:rPr>
          <w:rFonts w:ascii="Calibri" w:eastAsia="Calibri" w:hAnsi="Calibri" w:cs="Calibri"/>
          <w:sz w:val="21"/>
          <w:szCs w:val="21"/>
        </w:rPr>
        <w:ptab w:relativeTo="margin" w:alignment="right" w:leader="none"/>
      </w:r>
      <w:r>
        <w:rPr>
          <w:rFonts w:ascii="Calibri" w:eastAsia="Calibri" w:hAnsi="Calibri" w:cs="Calibri"/>
          <w:color w:val="1A1A1A"/>
          <w:sz w:val="21"/>
          <w:szCs w:val="21"/>
        </w:rPr>
        <w:t>May 2026 – Sep 2026</w:t>
      </w:r>
    </w:p>
    <w:p w14:paraId="189AF398" w14:textId="77777777" w:rsidR="00FC79F9" w:rsidRDefault="00000000">
      <w:pPr>
        <w:spacing w:after="20"/>
      </w:pPr>
      <w:r>
        <w:rPr>
          <w:rFonts w:ascii="Calibri" w:eastAsia="Calibri" w:hAnsi="Calibri" w:cs="Calibri"/>
          <w:i/>
          <w:iCs/>
          <w:color w:val="555555"/>
        </w:rPr>
        <w:t>Fort Frances, Ontario</w:t>
      </w:r>
    </w:p>
    <w:p w14:paraId="0B7FC585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Deployed and maintained client workstations end to end for a mixed base of business clients: imaging, updating, and configuring laptops for rollout.</w:t>
      </w:r>
    </w:p>
    <w:p w14:paraId="3FC934BE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Provided front-line support for client issues including malware removal and restoring a printer’s IP configuration on affected workstations.</w:t>
      </w:r>
    </w:p>
    <w:p w14:paraId="24F9240F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Performed Microsoft 365 tenant and user setup in the office, and worked in the 365 admin centre under the supervising analyst’s direction.</w:t>
      </w:r>
    </w:p>
    <w:p w14:paraId="04E90E6C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Installed and configured printers on client sites once workstation updates and 365 setup were completed in the office.</w:t>
      </w:r>
    </w:p>
    <w:p w14:paraId="7BDAF6D5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Assisted with network design for a new building project: surveyed the site to count access point placements and drop locations, then worked through the switch layout with the supervising analyst to size and position the switching.</w:t>
      </w:r>
    </w:p>
    <w:p w14:paraId="1A3C5306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Handled hardware directly, including component-level disassembly and upgrades such as installing a wireless card in a small form factor machine.</w:t>
      </w:r>
    </w:p>
    <w:p w14:paraId="1749DA95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Terminated structured cabling: crimping patch cables and punching down keystone jacks.</w:t>
      </w:r>
    </w:p>
    <w:p w14:paraId="075351F6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Coordinated an external data recovery process for a set of drives a server would no longer initialize, after local recovery attempts failed to pull anything off them.</w:t>
      </w:r>
    </w:p>
    <w:p w14:paraId="227BF6F4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Observed VLAN and firewall configuration work alongside the supervising analyst.</w:t>
      </w:r>
    </w:p>
    <w:p w14:paraId="08BDA50B" w14:textId="77777777" w:rsidR="00FC79F9" w:rsidRDefault="00000000">
      <w:pPr>
        <w:pBdr>
          <w:bottom w:val="single" w:sz="6" w:space="4" w:color="999999"/>
        </w:pBdr>
        <w:spacing w:before="240" w:after="90"/>
      </w:pPr>
      <w:r>
        <w:rPr>
          <w:rFonts w:ascii="Calibri" w:eastAsia="Calibri" w:hAnsi="Calibri" w:cs="Calibri"/>
          <w:b/>
          <w:bCs/>
          <w:color w:val="1A1A1A"/>
          <w:spacing w:val="30"/>
          <w:sz w:val="22"/>
          <w:szCs w:val="22"/>
        </w:rPr>
        <w:t>EDUCATION</w:t>
      </w:r>
    </w:p>
    <w:p w14:paraId="6E714586" w14:textId="77777777" w:rsidR="00FC79F9" w:rsidRDefault="00000000">
      <w:pPr>
        <w:spacing w:before="15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Bachelor of Science, Computer Science</w:t>
      </w:r>
      <w:r>
        <w:rPr>
          <w:rFonts w:ascii="Calibri" w:eastAsia="Calibri" w:hAnsi="Calibri" w:cs="Calibri"/>
          <w:sz w:val="21"/>
          <w:szCs w:val="21"/>
        </w:rPr>
        <w:ptab w:relativeTo="margin" w:alignment="right" w:leader="none"/>
      </w:r>
      <w:r>
        <w:rPr>
          <w:rFonts w:ascii="Calibri" w:eastAsia="Calibri" w:hAnsi="Calibri" w:cs="Calibri"/>
          <w:color w:val="1A1A1A"/>
          <w:sz w:val="21"/>
          <w:szCs w:val="21"/>
        </w:rPr>
        <w:t>Sep 2022 – Apr 2026</w:t>
      </w:r>
    </w:p>
    <w:p w14:paraId="0A851E2B" w14:textId="77777777" w:rsidR="00FC79F9" w:rsidRDefault="00000000">
      <w:pPr>
        <w:spacing w:after="20"/>
      </w:pPr>
      <w:r>
        <w:rPr>
          <w:rFonts w:ascii="Calibri" w:eastAsia="Calibri" w:hAnsi="Calibri" w:cs="Calibri"/>
          <w:i/>
          <w:iCs/>
          <w:color w:val="555555"/>
        </w:rPr>
        <w:t>Lakehead University, Thunder Bay, Ontario</w:t>
      </w:r>
    </w:p>
    <w:p w14:paraId="2FE30E18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Networking, systems and security: Computer Networks and Distributed Systems, Operating Systems, Introduction to Assembly Language and Operating Systems, Introduction to Computer Architecture, Cryptography and Network Security.</w:t>
      </w:r>
    </w:p>
    <w:p w14:paraId="34A08A95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Software development: Computer Programming I and II, Data Structures, Object Oriented Programming, Software Engineering, Programming Languages, Algorithm Design and Analysis, Theory of Computing, Mobile Computing Technologies.</w:t>
      </w:r>
    </w:p>
    <w:p w14:paraId="0DF14422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Data and applications: Database Management Systems, Big Data, Introduction to Data Science, Topics in Artificial Intelligence, Web Health Informatics, Computer Graphics, Game Programming.</w:t>
      </w:r>
    </w:p>
    <w:p w14:paraId="7BCF8332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Mathematics: Discrete Mathematics, Linear Algebra I, Elementary Probability and Statistics, Calculus I.</w:t>
      </w:r>
    </w:p>
    <w:p w14:paraId="62E913DE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Completed COMP 4431 Advanced Project, the final-year project course (88%).</w:t>
      </w:r>
    </w:p>
    <w:p w14:paraId="22AC0B7C" w14:textId="77777777" w:rsidR="00FC79F9" w:rsidRDefault="00000000">
      <w:pPr>
        <w:pBdr>
          <w:bottom w:val="single" w:sz="6" w:space="4" w:color="999999"/>
        </w:pBdr>
        <w:spacing w:before="240" w:after="90"/>
      </w:pPr>
      <w:r>
        <w:rPr>
          <w:rFonts w:ascii="Calibri" w:eastAsia="Calibri" w:hAnsi="Calibri" w:cs="Calibri"/>
          <w:b/>
          <w:bCs/>
          <w:color w:val="1A1A1A"/>
          <w:spacing w:val="30"/>
          <w:sz w:val="22"/>
          <w:szCs w:val="22"/>
        </w:rPr>
        <w:t>PROJECTS</w:t>
      </w:r>
    </w:p>
    <w:p w14:paraId="3D4153BD" w14:textId="77777777" w:rsidR="00FC79F9" w:rsidRDefault="00000000">
      <w:pPr>
        <w:spacing w:before="15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lastRenderedPageBreak/>
        <w:t>Resolve IT, an I.T. Ticketing System</w:t>
      </w:r>
      <w:r>
        <w:rPr>
          <w:rFonts w:ascii="Calibri" w:eastAsia="Calibri" w:hAnsi="Calibri" w:cs="Calibri"/>
          <w:color w:val="1A1A1A"/>
          <w:sz w:val="21"/>
          <w:szCs w:val="21"/>
        </w:rPr>
        <w:t xml:space="preserve">  |  Co-developer</w:t>
      </w:r>
      <w:r>
        <w:rPr>
          <w:rFonts w:ascii="Calibri" w:eastAsia="Calibri" w:hAnsi="Calibri" w:cs="Calibri"/>
          <w:sz w:val="21"/>
          <w:szCs w:val="21"/>
        </w:rPr>
        <w:ptab w:relativeTo="margin" w:alignment="right" w:leader="none"/>
      </w:r>
      <w:r>
        <w:rPr>
          <w:rFonts w:ascii="Calibri" w:eastAsia="Calibri" w:hAnsi="Calibri" w:cs="Calibri"/>
          <w:color w:val="1A1A1A"/>
          <w:sz w:val="21"/>
          <w:szCs w:val="21"/>
        </w:rPr>
        <w:t>Jan – Apr 2026</w:t>
      </w:r>
    </w:p>
    <w:p w14:paraId="0E363C46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Full-stack ticketing application built with Flask, SQLAlchemy, and SQLite.</w:t>
      </w:r>
    </w:p>
    <w:p w14:paraId="51B30F43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Implemented a granular permission layer on top of role-based access control, allowing rights to be assigned per action rather than only by fixed role.</w:t>
      </w:r>
    </w:p>
    <w:p w14:paraId="5D5D6244" w14:textId="77777777" w:rsidR="00FC79F9" w:rsidRDefault="00000000">
      <w:pPr>
        <w:spacing w:before="15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Diabetes Risk Prediction from Symptoms</w:t>
      </w:r>
      <w:r>
        <w:rPr>
          <w:rFonts w:ascii="Calibri" w:eastAsia="Calibri" w:hAnsi="Calibri" w:cs="Calibri"/>
          <w:color w:val="1A1A1A"/>
          <w:sz w:val="21"/>
          <w:szCs w:val="21"/>
        </w:rPr>
        <w:t xml:space="preserve">  |  Sole developer</w:t>
      </w:r>
      <w:r>
        <w:rPr>
          <w:rFonts w:ascii="Calibri" w:eastAsia="Calibri" w:hAnsi="Calibri" w:cs="Calibri"/>
          <w:sz w:val="21"/>
          <w:szCs w:val="21"/>
        </w:rPr>
        <w:ptab w:relativeTo="margin" w:alignment="right" w:leader="none"/>
      </w:r>
      <w:r>
        <w:rPr>
          <w:rFonts w:ascii="Calibri" w:eastAsia="Calibri" w:hAnsi="Calibri" w:cs="Calibri"/>
          <w:color w:val="1A1A1A"/>
          <w:sz w:val="21"/>
          <w:szCs w:val="21"/>
        </w:rPr>
        <w:t>Sep – Dec 2025</w:t>
      </w:r>
    </w:p>
    <w:p w14:paraId="628FBE3E" w14:textId="77777777" w:rsidR="00FC79F9" w:rsidRDefault="00000000">
      <w:pPr>
        <w:spacing w:after="20"/>
      </w:pPr>
      <w:r>
        <w:rPr>
          <w:rFonts w:ascii="Calibri" w:eastAsia="Calibri" w:hAnsi="Calibri" w:cs="Calibri"/>
          <w:i/>
          <w:iCs/>
          <w:color w:val="555555"/>
        </w:rPr>
        <w:t>COMP 4310 Web Health Informatics · Python, scikit-learn, XGBoost, LightGBM, Tkinter</w:t>
      </w:r>
    </w:p>
    <w:p w14:paraId="3F822DCF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Trained and compared seven classifiers (logistic regression, naive Bayes, decision tree, random forest, gradient boosting, XGBoost and LightGBM) on a 520-record symptom dataset using a stratified train/test split.</w:t>
      </w:r>
    </w:p>
    <w:p w14:paraId="00243D83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Evaluated every model on accuracy, precision, recall and F1 with confusion matrices, ranked them per metric, and read LightGBM feature importances to identify the strongest predictive symptoms.</w:t>
      </w:r>
    </w:p>
    <w:p w14:paraId="09587FDE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Wrapped the result in a Tkinter interface so a user can enter their own symptom values and get a prediction, with matplotlib charts for class balance, F1 by model, and top features.</w:t>
      </w:r>
    </w:p>
    <w:p w14:paraId="232E20BF" w14:textId="77777777" w:rsidR="00FC79F9" w:rsidRDefault="00000000">
      <w:pPr>
        <w:spacing w:before="15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2D Platformer Game</w:t>
      </w:r>
      <w:r>
        <w:rPr>
          <w:rFonts w:ascii="Calibri" w:eastAsia="Calibri" w:hAnsi="Calibri" w:cs="Calibri"/>
          <w:color w:val="1A1A1A"/>
          <w:sz w:val="21"/>
          <w:szCs w:val="21"/>
        </w:rPr>
        <w:t xml:space="preserve">  |  Co-developer</w:t>
      </w:r>
      <w:r>
        <w:rPr>
          <w:rFonts w:ascii="Calibri" w:eastAsia="Calibri" w:hAnsi="Calibri" w:cs="Calibri"/>
          <w:sz w:val="21"/>
          <w:szCs w:val="21"/>
        </w:rPr>
        <w:ptab w:relativeTo="margin" w:alignment="right" w:leader="none"/>
      </w:r>
      <w:r>
        <w:rPr>
          <w:rFonts w:ascii="Calibri" w:eastAsia="Calibri" w:hAnsi="Calibri" w:cs="Calibri"/>
          <w:color w:val="1A1A1A"/>
          <w:sz w:val="21"/>
          <w:szCs w:val="21"/>
        </w:rPr>
        <w:t>Sep – Dec 2025</w:t>
      </w:r>
    </w:p>
    <w:p w14:paraId="3BAB10FA" w14:textId="77777777" w:rsidR="00FC79F9" w:rsidRDefault="00000000">
      <w:pPr>
        <w:spacing w:after="20"/>
      </w:pPr>
      <w:r>
        <w:rPr>
          <w:rFonts w:ascii="Calibri" w:eastAsia="Calibri" w:hAnsi="Calibri" w:cs="Calibri"/>
          <w:i/>
          <w:iCs/>
          <w:color w:val="555555"/>
        </w:rPr>
        <w:t>COMP 4478 Game Programming · Unity, C#</w:t>
      </w:r>
    </w:p>
    <w:p w14:paraId="2CB709FF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Designed and programmed the enemy AI: a three-state behaviour model (stationary, patrol, attack) with variants including continuous pursuit, used for boss-summoned enemies, and ranged pursuit that disengages once the player leaves range, used for dungeon patrols.</w:t>
      </w:r>
    </w:p>
    <w:p w14:paraId="05073C3B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Implemented all skeleton enemies, the EnemyPatrolAndAttack script, the spawner object and script, and the final-wave timer.</w:t>
      </w:r>
    </w:p>
    <w:p w14:paraId="019E4694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Built the player HUD showing remaining health and special-attack charge.</w:t>
      </w:r>
    </w:p>
    <w:p w14:paraId="30065683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Play-tested the build and fixed defects, including constraining the camera with a collider so it could no longer reveal the area outside the map, and correcting flickering and drifting torch behaviour.</w:t>
      </w:r>
    </w:p>
    <w:p w14:paraId="7E31A2A6" w14:textId="77777777" w:rsidR="00FC79F9" w:rsidRDefault="00000000">
      <w:pPr>
        <w:spacing w:before="15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Secure File Storage Web App</w:t>
      </w:r>
      <w:r>
        <w:rPr>
          <w:rFonts w:ascii="Calibri" w:eastAsia="Calibri" w:hAnsi="Calibri" w:cs="Calibri"/>
          <w:color w:val="1A1A1A"/>
          <w:sz w:val="21"/>
          <w:szCs w:val="21"/>
        </w:rPr>
        <w:t xml:space="preserve">  |  Sole developer</w:t>
      </w:r>
      <w:r>
        <w:rPr>
          <w:rFonts w:ascii="Calibri" w:eastAsia="Calibri" w:hAnsi="Calibri" w:cs="Calibri"/>
          <w:sz w:val="21"/>
          <w:szCs w:val="21"/>
        </w:rPr>
        <w:ptab w:relativeTo="margin" w:alignment="right" w:leader="none"/>
      </w:r>
      <w:r>
        <w:rPr>
          <w:rFonts w:ascii="Calibri" w:eastAsia="Calibri" w:hAnsi="Calibri" w:cs="Calibri"/>
          <w:color w:val="1A1A1A"/>
          <w:sz w:val="21"/>
          <w:szCs w:val="21"/>
        </w:rPr>
        <w:t>Jan – Apr 2025</w:t>
      </w:r>
    </w:p>
    <w:p w14:paraId="5139B573" w14:textId="77777777" w:rsidR="00FC79F9" w:rsidRDefault="00000000">
      <w:pPr>
        <w:spacing w:after="20"/>
      </w:pPr>
      <w:r>
        <w:rPr>
          <w:rFonts w:ascii="Calibri" w:eastAsia="Calibri" w:hAnsi="Calibri" w:cs="Calibri"/>
          <w:i/>
          <w:iCs/>
          <w:color w:val="555555"/>
        </w:rPr>
        <w:t>COMP 4476 Cryptography and Network Security · React, Flask, JWT, Ubuntu, nginx</w:t>
      </w:r>
    </w:p>
    <w:p w14:paraId="2DF2D7AB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Built a file storage web app with client-side encryption: files are encrypted in the browser before upload, so the server only ever holds ciphertext.</w:t>
      </w:r>
    </w:p>
    <w:p w14:paraId="58487B42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Implemented AES from scratch in JavaScript, covering S-box substitution, key expansion, shift rows and mix columns, running in CBC mode with padding, alongside hand-written SHA-256, HMAC, and a password-based key derivation function, rather than calling a crypto library.</w:t>
      </w:r>
    </w:p>
    <w:p w14:paraId="6FAD7F65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Generated initialisation vectors with a Blum Blum Shub pseudorandom generator built from the course material.</w:t>
      </w:r>
    </w:p>
    <w:p w14:paraId="6DFD3F86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Wrote a Flask backend with JWT-protected upload, download and listing routes, storing each user’s files under randomised UUID filenames with a per-user map from real name to stored name.</w:t>
      </w:r>
    </w:p>
    <w:p w14:paraId="277ADF02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Deployed on Ubuntu behind an nginx reverse proxy serving the React frontend and the Flask API over HTTPS.</w:t>
      </w:r>
    </w:p>
    <w:p w14:paraId="2FCA15C9" w14:textId="77777777" w:rsidR="00FC79F9" w:rsidRDefault="00000000">
      <w:pPr>
        <w:spacing w:before="15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Media Player &amp; Video Trimmer</w:t>
      </w:r>
      <w:r>
        <w:rPr>
          <w:rFonts w:ascii="Calibri" w:eastAsia="Calibri" w:hAnsi="Calibri" w:cs="Calibri"/>
          <w:color w:val="1A1A1A"/>
          <w:sz w:val="21"/>
          <w:szCs w:val="21"/>
        </w:rPr>
        <w:t xml:space="preserve">  |  Sole developer</w:t>
      </w:r>
      <w:r>
        <w:rPr>
          <w:rFonts w:ascii="Calibri" w:eastAsia="Calibri" w:hAnsi="Calibri" w:cs="Calibri"/>
          <w:sz w:val="21"/>
          <w:szCs w:val="21"/>
        </w:rPr>
        <w:ptab w:relativeTo="margin" w:alignment="right" w:leader="none"/>
      </w:r>
      <w:r>
        <w:rPr>
          <w:rFonts w:ascii="Calibri" w:eastAsia="Calibri" w:hAnsi="Calibri" w:cs="Calibri"/>
          <w:color w:val="1A1A1A"/>
          <w:sz w:val="21"/>
          <w:szCs w:val="21"/>
        </w:rPr>
        <w:t>Sep – Dec 2024</w:t>
      </w:r>
    </w:p>
    <w:p w14:paraId="76B2937D" w14:textId="77777777" w:rsidR="00FC79F9" w:rsidRDefault="00000000">
      <w:pPr>
        <w:spacing w:after="20"/>
      </w:pPr>
      <w:r>
        <w:rPr>
          <w:rFonts w:ascii="Calibri" w:eastAsia="Calibri" w:hAnsi="Calibri" w:cs="Calibri"/>
          <w:i/>
          <w:iCs/>
          <w:color w:val="555555"/>
        </w:rPr>
        <w:t>COMP 4411 Programming Languages · Kotlin, JavaFX, FFmpeg</w:t>
      </w:r>
    </w:p>
    <w:p w14:paraId="3BD10996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Built a desktop MP4 player in Kotlin with a JavaFX interface: file loading, play/pause/stop, a seek slider synced to playback position, elapsed and total time display, and volume control with a live percentage readout.</w:t>
      </w:r>
    </w:p>
    <w:p w14:paraId="5D699DFA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Added a separate trim window where the user scrubs a preview to mark start and end points and queues multiple cuts before committing to them.</w:t>
      </w:r>
    </w:p>
    <w:p w14:paraId="37DE5B89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Implemented non-destructive editing: queued cuts are held in memory and applied only on save, invoking FFmpeg to re-encode the surviving segments and concatenate them, then clearing the temporary files.</w:t>
      </w:r>
    </w:p>
    <w:p w14:paraId="686A56D5" w14:textId="77777777" w:rsidR="00FC79F9" w:rsidRDefault="00000000">
      <w:pPr>
        <w:pStyle w:val="ListParagraph"/>
        <w:numPr>
          <w:ilvl w:val="0"/>
          <w:numId w:val="2"/>
        </w:numPr>
        <w:spacing w:before="40"/>
      </w:pPr>
      <w:r>
        <w:rPr>
          <w:rFonts w:ascii="Calibri" w:eastAsia="Calibri" w:hAnsi="Calibri" w:cs="Calibri"/>
          <w:color w:val="1A1A1A"/>
          <w:sz w:val="21"/>
          <w:szCs w:val="21"/>
        </w:rPr>
        <w:t>Detected FFmpeg at startup and degraded gracefully so playback stayed usable without it, and managed the two media player instances so the preview and main window never contended for playback.</w:t>
      </w:r>
    </w:p>
    <w:p w14:paraId="52920ED5" w14:textId="77777777" w:rsidR="00FC79F9" w:rsidRDefault="00000000">
      <w:pPr>
        <w:pBdr>
          <w:bottom w:val="single" w:sz="6" w:space="4" w:color="999999"/>
        </w:pBdr>
        <w:spacing w:before="240" w:after="90"/>
      </w:pPr>
      <w:r>
        <w:rPr>
          <w:rFonts w:ascii="Calibri" w:eastAsia="Calibri" w:hAnsi="Calibri" w:cs="Calibri"/>
          <w:b/>
          <w:bCs/>
          <w:color w:val="1A1A1A"/>
          <w:spacing w:val="30"/>
          <w:sz w:val="22"/>
          <w:szCs w:val="22"/>
        </w:rPr>
        <w:t>TECHNICAL SKILLS</w:t>
      </w:r>
    </w:p>
    <w:p w14:paraId="484FD8F8" w14:textId="77777777" w:rsidR="00FC79F9" w:rsidRDefault="00000000">
      <w:pPr>
        <w:spacing w:before="8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 xml:space="preserve">Endpoint &amp; Administration:  </w:t>
      </w:r>
      <w:r>
        <w:rPr>
          <w:rFonts w:ascii="Calibri" w:eastAsia="Calibri" w:hAnsi="Calibri" w:cs="Calibri"/>
          <w:color w:val="1A1A1A"/>
          <w:sz w:val="21"/>
          <w:szCs w:val="21"/>
        </w:rPr>
        <w:t>Windows workstation imaging and deployment, Microsoft 365 tenant and user administration, printer installation and configuration, malware removal, end-user support</w:t>
      </w:r>
    </w:p>
    <w:p w14:paraId="3A4388E5" w14:textId="77777777" w:rsidR="00FC79F9" w:rsidRDefault="00000000">
      <w:pPr>
        <w:spacing w:before="5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lastRenderedPageBreak/>
        <w:t xml:space="preserve">Networking:  </w:t>
      </w:r>
      <w:r>
        <w:rPr>
          <w:rFonts w:ascii="Calibri" w:eastAsia="Calibri" w:hAnsi="Calibri" w:cs="Calibri"/>
          <w:color w:val="1A1A1A"/>
          <w:sz w:val="21"/>
          <w:szCs w:val="21"/>
        </w:rPr>
        <w:t>UniFi, VLANs, DNS, TLS, nginx, Cloudflare, PoE, access point and drop planning, structured cabling (patch cable crimping, keystone punch-down)</w:t>
      </w:r>
    </w:p>
    <w:p w14:paraId="4BE79B1F" w14:textId="77777777" w:rsidR="00FC79F9" w:rsidRDefault="00000000">
      <w:pPr>
        <w:spacing w:before="5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 xml:space="preserve">Systems:  </w:t>
      </w:r>
      <w:r>
        <w:rPr>
          <w:rFonts w:ascii="Calibri" w:eastAsia="Calibri" w:hAnsi="Calibri" w:cs="Calibri"/>
          <w:color w:val="1A1A1A"/>
          <w:sz w:val="21"/>
          <w:szCs w:val="21"/>
        </w:rPr>
        <w:t>Linux (Debian/Ubuntu, Arch), Windows, Proxmox VE, SMB/Samba, Dell PowerEdge and HPE ProLiant hardware, component-level repair and upgrades</w:t>
      </w:r>
    </w:p>
    <w:p w14:paraId="0F36DD9D" w14:textId="77777777" w:rsidR="00FC79F9" w:rsidRDefault="00000000">
      <w:pPr>
        <w:spacing w:before="5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 xml:space="preserve">Programming:  </w:t>
      </w:r>
      <w:r>
        <w:rPr>
          <w:rFonts w:ascii="Calibri" w:eastAsia="Calibri" w:hAnsi="Calibri" w:cs="Calibri"/>
          <w:color w:val="1A1A1A"/>
          <w:sz w:val="21"/>
          <w:szCs w:val="21"/>
        </w:rPr>
        <w:t>C, C++, C#, Java, Kotlin, Python, JavaScript, SQL; React, Unity, JavaFX, Flask, SQLAlchemy, SQLite, pandas, scikit-learn, FFmpeg, JWT authentication, Bash, Git; working knowledge of assembly</w:t>
      </w:r>
    </w:p>
    <w:p w14:paraId="46E09259" w14:textId="77777777" w:rsidR="00FC79F9" w:rsidRDefault="00000000">
      <w:pPr>
        <w:pBdr>
          <w:bottom w:val="single" w:sz="6" w:space="4" w:color="999999"/>
        </w:pBdr>
        <w:spacing w:before="240" w:after="90"/>
      </w:pPr>
      <w:r>
        <w:rPr>
          <w:rFonts w:ascii="Calibri" w:eastAsia="Calibri" w:hAnsi="Calibri" w:cs="Calibri"/>
          <w:b/>
          <w:bCs/>
          <w:color w:val="1A1A1A"/>
          <w:spacing w:val="30"/>
          <w:sz w:val="22"/>
          <w:szCs w:val="22"/>
        </w:rPr>
        <w:t>ADDITIONAL</w:t>
      </w:r>
    </w:p>
    <w:p w14:paraId="305B30A8" w14:textId="77777777" w:rsidR="00FC79F9" w:rsidRDefault="00000000">
      <w:pPr>
        <w:spacing w:before="8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 xml:space="preserve">Licence:  </w:t>
      </w:r>
      <w:r>
        <w:rPr>
          <w:rFonts w:ascii="Calibri" w:eastAsia="Calibri" w:hAnsi="Calibri" w:cs="Calibri"/>
          <w:color w:val="1A1A1A"/>
          <w:sz w:val="21"/>
          <w:szCs w:val="21"/>
        </w:rPr>
        <w:t>Full Ontario G licence, own vehicle.</w:t>
      </w:r>
    </w:p>
    <w:p w14:paraId="35666C15" w14:textId="77777777" w:rsidR="00FC79F9" w:rsidRDefault="00000000">
      <w:pPr>
        <w:spacing w:before="5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 xml:space="preserve">Availability:  </w:t>
      </w:r>
      <w:r>
        <w:rPr>
          <w:rFonts w:ascii="Calibri" w:eastAsia="Calibri" w:hAnsi="Calibri" w:cs="Calibri"/>
          <w:color w:val="1A1A1A"/>
          <w:sz w:val="21"/>
          <w:szCs w:val="21"/>
        </w:rPr>
        <w:t>Available immediately; willing to travel to client sites.</w:t>
      </w:r>
    </w:p>
    <w:p w14:paraId="354D2D4F" w14:textId="77777777" w:rsidR="00FC79F9" w:rsidRDefault="00000000">
      <w:pPr>
        <w:spacing w:before="5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 xml:space="preserve">Languages:  </w:t>
      </w:r>
      <w:r>
        <w:rPr>
          <w:rFonts w:ascii="Calibri" w:eastAsia="Calibri" w:hAnsi="Calibri" w:cs="Calibri"/>
          <w:color w:val="1A1A1A"/>
          <w:sz w:val="21"/>
          <w:szCs w:val="21"/>
        </w:rPr>
        <w:t>English (native); French (beginner; completed a full-year university French course)</w:t>
      </w:r>
    </w:p>
    <w:p w14:paraId="6CCFF4B5" w14:textId="77777777" w:rsidR="00FC79F9" w:rsidRDefault="00000000">
      <w:pPr>
        <w:spacing w:before="5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 xml:space="preserve">Home Lab:  </w:t>
      </w:r>
      <w:r>
        <w:rPr>
          <w:rFonts w:ascii="Calibri" w:eastAsia="Calibri" w:hAnsi="Calibri" w:cs="Calibri"/>
          <w:color w:val="1A1A1A"/>
          <w:sz w:val="21"/>
          <w:szCs w:val="21"/>
        </w:rPr>
        <w:t>Maintain a Proxmox virtualization cluster and a segmented UniFi network on personal rack-mount hardware, running self-hosted Linux services.</w:t>
      </w:r>
    </w:p>
    <w:p w14:paraId="00EBA8C3" w14:textId="77777777" w:rsidR="00FC79F9" w:rsidRDefault="00000000">
      <w:pPr>
        <w:pBdr>
          <w:bottom w:val="single" w:sz="6" w:space="4" w:color="999999"/>
        </w:pBdr>
        <w:spacing w:before="240" w:after="90"/>
      </w:pPr>
      <w:r>
        <w:rPr>
          <w:rFonts w:ascii="Calibri" w:eastAsia="Calibri" w:hAnsi="Calibri" w:cs="Calibri"/>
          <w:b/>
          <w:bCs/>
          <w:color w:val="1A1A1A"/>
          <w:spacing w:val="30"/>
          <w:sz w:val="22"/>
          <w:szCs w:val="22"/>
        </w:rPr>
        <w:t>REFERENCES</w:t>
      </w:r>
    </w:p>
    <w:p w14:paraId="6BB5EE9E" w14:textId="77777777" w:rsidR="00FC79F9" w:rsidRDefault="00000000">
      <w:pPr>
        <w:spacing w:before="80"/>
      </w:pPr>
      <w:r>
        <w:rPr>
          <w:rFonts w:ascii="Calibri" w:eastAsia="Calibri" w:hAnsi="Calibri" w:cs="Calibri"/>
          <w:color w:val="1A1A1A"/>
          <w:sz w:val="21"/>
          <w:szCs w:val="21"/>
        </w:rPr>
        <w:t>Jason Krikke, Computer Programming Analyst, Borderland IT Solutions. (807) 291-4021, jkrikke@borderlandit.ca</w:t>
      </w:r>
    </w:p>
    <w:sectPr w:rsidR="00FC79F9">
      <w:pgSz w:w="12240" w:h="15840"/>
      <w:pgMar w:top="900" w:right="1080" w:bottom="9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53AE4"/>
    <w:multiLevelType w:val="hybridMultilevel"/>
    <w:tmpl w:val="0E9A7A30"/>
    <w:lvl w:ilvl="0" w:tplc="14F4445C">
      <w:start w:val="1"/>
      <w:numFmt w:val="bullet"/>
      <w:lvlText w:val="•"/>
      <w:lvlJc w:val="left"/>
      <w:pPr>
        <w:ind w:left="360" w:hanging="230"/>
      </w:pPr>
    </w:lvl>
    <w:lvl w:ilvl="1" w:tplc="FC0C1F86">
      <w:numFmt w:val="decimal"/>
      <w:lvlText w:val=""/>
      <w:lvlJc w:val="left"/>
    </w:lvl>
    <w:lvl w:ilvl="2" w:tplc="9BFA4000">
      <w:numFmt w:val="decimal"/>
      <w:lvlText w:val=""/>
      <w:lvlJc w:val="left"/>
    </w:lvl>
    <w:lvl w:ilvl="3" w:tplc="BED0C9C6">
      <w:numFmt w:val="decimal"/>
      <w:lvlText w:val=""/>
      <w:lvlJc w:val="left"/>
    </w:lvl>
    <w:lvl w:ilvl="4" w:tplc="4C189DD8">
      <w:numFmt w:val="decimal"/>
      <w:lvlText w:val=""/>
      <w:lvlJc w:val="left"/>
    </w:lvl>
    <w:lvl w:ilvl="5" w:tplc="0FD83CA4">
      <w:numFmt w:val="decimal"/>
      <w:lvlText w:val=""/>
      <w:lvlJc w:val="left"/>
    </w:lvl>
    <w:lvl w:ilvl="6" w:tplc="BEC291E6">
      <w:numFmt w:val="decimal"/>
      <w:lvlText w:val=""/>
      <w:lvlJc w:val="left"/>
    </w:lvl>
    <w:lvl w:ilvl="7" w:tplc="992EF720">
      <w:numFmt w:val="decimal"/>
      <w:lvlText w:val=""/>
      <w:lvlJc w:val="left"/>
    </w:lvl>
    <w:lvl w:ilvl="8" w:tplc="38DC9DD0">
      <w:numFmt w:val="decimal"/>
      <w:lvlText w:val=""/>
      <w:lvlJc w:val="left"/>
    </w:lvl>
  </w:abstractNum>
  <w:abstractNum w:abstractNumId="1" w15:restartNumberingAfterBreak="0">
    <w:nsid w:val="7A4448E2"/>
    <w:multiLevelType w:val="hybridMultilevel"/>
    <w:tmpl w:val="78E66F7E"/>
    <w:lvl w:ilvl="0" w:tplc="D7880606">
      <w:start w:val="1"/>
      <w:numFmt w:val="bullet"/>
      <w:lvlText w:val="●"/>
      <w:lvlJc w:val="left"/>
      <w:pPr>
        <w:ind w:left="720" w:hanging="360"/>
      </w:pPr>
    </w:lvl>
    <w:lvl w:ilvl="1" w:tplc="64766004">
      <w:start w:val="1"/>
      <w:numFmt w:val="bullet"/>
      <w:lvlText w:val="○"/>
      <w:lvlJc w:val="left"/>
      <w:pPr>
        <w:ind w:left="1440" w:hanging="360"/>
      </w:pPr>
    </w:lvl>
    <w:lvl w:ilvl="2" w:tplc="D0168AA2">
      <w:start w:val="1"/>
      <w:numFmt w:val="bullet"/>
      <w:lvlText w:val="■"/>
      <w:lvlJc w:val="left"/>
      <w:pPr>
        <w:ind w:left="2160" w:hanging="360"/>
      </w:pPr>
    </w:lvl>
    <w:lvl w:ilvl="3" w:tplc="D716E760">
      <w:start w:val="1"/>
      <w:numFmt w:val="bullet"/>
      <w:lvlText w:val="●"/>
      <w:lvlJc w:val="left"/>
      <w:pPr>
        <w:ind w:left="2880" w:hanging="360"/>
      </w:pPr>
    </w:lvl>
    <w:lvl w:ilvl="4" w:tplc="E6F85782">
      <w:start w:val="1"/>
      <w:numFmt w:val="bullet"/>
      <w:lvlText w:val="○"/>
      <w:lvlJc w:val="left"/>
      <w:pPr>
        <w:ind w:left="3600" w:hanging="360"/>
      </w:pPr>
    </w:lvl>
    <w:lvl w:ilvl="5" w:tplc="6B94A23E">
      <w:start w:val="1"/>
      <w:numFmt w:val="bullet"/>
      <w:lvlText w:val="■"/>
      <w:lvlJc w:val="left"/>
      <w:pPr>
        <w:ind w:left="4320" w:hanging="360"/>
      </w:pPr>
    </w:lvl>
    <w:lvl w:ilvl="6" w:tplc="93164A48">
      <w:start w:val="1"/>
      <w:numFmt w:val="bullet"/>
      <w:lvlText w:val="●"/>
      <w:lvlJc w:val="left"/>
      <w:pPr>
        <w:ind w:left="5040" w:hanging="360"/>
      </w:pPr>
    </w:lvl>
    <w:lvl w:ilvl="7" w:tplc="14C41088">
      <w:start w:val="1"/>
      <w:numFmt w:val="bullet"/>
      <w:lvlText w:val="●"/>
      <w:lvlJc w:val="left"/>
      <w:pPr>
        <w:ind w:left="5760" w:hanging="360"/>
      </w:pPr>
    </w:lvl>
    <w:lvl w:ilvl="8" w:tplc="92869E5E">
      <w:start w:val="1"/>
      <w:numFmt w:val="bullet"/>
      <w:lvlText w:val="●"/>
      <w:lvlJc w:val="left"/>
      <w:pPr>
        <w:ind w:left="6480" w:hanging="360"/>
      </w:pPr>
    </w:lvl>
  </w:abstractNum>
  <w:num w:numId="1" w16cid:durableId="163709471">
    <w:abstractNumId w:val="1"/>
    <w:lvlOverride w:ilvl="0">
      <w:startOverride w:val="1"/>
    </w:lvlOverride>
  </w:num>
  <w:num w:numId="2" w16cid:durableId="10871156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9F9"/>
    <w:rsid w:val="00717A98"/>
    <w:rsid w:val="00917755"/>
    <w:rsid w:val="009D238E"/>
    <w:rsid w:val="00C7499E"/>
    <w:rsid w:val="00FC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F207D"/>
  <w15:docId w15:val="{81F74998-3363-4F11-91FF-AA3EA7A2C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2553C-A15D-459F-BB5F-C272C791A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1170</Words>
  <Characters>6669</Characters>
  <Application>Microsoft Office Word</Application>
  <DocSecurity>0</DocSecurity>
  <Lines>55</Lines>
  <Paragraphs>15</Paragraphs>
  <ScaleCrop>false</ScaleCrop>
  <Company/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Cameron McFayden</cp:lastModifiedBy>
  <cp:revision>3</cp:revision>
  <dcterms:created xsi:type="dcterms:W3CDTF">2026-09-10T19:00:00Z</dcterms:created>
  <dcterms:modified xsi:type="dcterms:W3CDTF">2026-09-14T22:36:00Z</dcterms:modified>
</cp:coreProperties>
</file>